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FA8C" w14:textId="010F0D7C" w:rsidR="00A92B3A" w:rsidRDefault="0CB415C0" w:rsidP="3396FD44">
      <w:pPr>
        <w:spacing w:line="480" w:lineRule="auto"/>
        <w:rPr>
          <w:rFonts w:eastAsiaTheme="minorEastAsia"/>
          <w:color w:val="000000" w:themeColor="text1"/>
          <w:sz w:val="24"/>
          <w:szCs w:val="24"/>
        </w:rPr>
      </w:pPr>
      <w:commentRangeStart w:id="0"/>
      <w:r w:rsidRPr="3396FD44">
        <w:rPr>
          <w:rFonts w:eastAsiaTheme="minorEastAsia"/>
          <w:color w:val="000000" w:themeColor="text1"/>
          <w:sz w:val="24"/>
          <w:szCs w:val="24"/>
        </w:rPr>
        <w:t>Dear Administrator</w:t>
      </w:r>
      <w:r w:rsidR="0C313229" w:rsidRPr="3396FD44">
        <w:rPr>
          <w:rFonts w:eastAsiaTheme="minorEastAsia"/>
          <w:color w:val="000000" w:themeColor="text1"/>
          <w:sz w:val="24"/>
          <w:szCs w:val="24"/>
        </w:rPr>
        <w:t>,</w:t>
      </w:r>
      <w:commentRangeEnd w:id="0"/>
      <w:r w:rsidR="0C313229">
        <w:rPr>
          <w:rStyle w:val="CommentReference"/>
        </w:rPr>
        <w:commentReference w:id="0"/>
      </w:r>
    </w:p>
    <w:p w14:paraId="1065105B" w14:textId="2D22DF55" w:rsidR="00A92B3A" w:rsidRDefault="0C313229" w:rsidP="016AD754">
      <w:pPr>
        <w:spacing w:line="480" w:lineRule="auto"/>
        <w:rPr>
          <w:rFonts w:eastAsiaTheme="minorEastAsia"/>
          <w:color w:val="000000" w:themeColor="text1"/>
          <w:sz w:val="24"/>
          <w:szCs w:val="24"/>
        </w:rPr>
      </w:pPr>
      <w:r w:rsidRPr="016AD754">
        <w:rPr>
          <w:rFonts w:eastAsiaTheme="minorEastAsia"/>
          <w:color w:val="000000" w:themeColor="text1"/>
          <w:sz w:val="24"/>
          <w:szCs w:val="24"/>
        </w:rPr>
        <w:t xml:space="preserve">As an educator, providing </w:t>
      </w:r>
      <w:r w:rsidR="4591F0DD" w:rsidRPr="016AD754">
        <w:rPr>
          <w:rFonts w:eastAsiaTheme="minorEastAsia"/>
          <w:color w:val="000000" w:themeColor="text1"/>
          <w:sz w:val="24"/>
          <w:szCs w:val="24"/>
        </w:rPr>
        <w:t xml:space="preserve">a “well-rounded education” </w:t>
      </w:r>
      <w:r w:rsidR="400D345C" w:rsidRPr="016AD754">
        <w:rPr>
          <w:rFonts w:eastAsiaTheme="minorEastAsia"/>
          <w:color w:val="000000" w:themeColor="text1"/>
          <w:sz w:val="24"/>
          <w:szCs w:val="24"/>
        </w:rPr>
        <w:t>is my mission</w:t>
      </w:r>
      <w:r w:rsidR="78BA7B37" w:rsidRPr="016AD754">
        <w:rPr>
          <w:rFonts w:eastAsiaTheme="minorEastAsia"/>
          <w:color w:val="000000" w:themeColor="text1"/>
          <w:sz w:val="24"/>
          <w:szCs w:val="24"/>
        </w:rPr>
        <w:t xml:space="preserve"> and that</w:t>
      </w:r>
      <w:r w:rsidR="39E00A3A" w:rsidRPr="016AD754">
        <w:rPr>
          <w:rFonts w:eastAsiaTheme="minorEastAsia"/>
          <w:color w:val="000000" w:themeColor="text1"/>
          <w:sz w:val="24"/>
          <w:szCs w:val="24"/>
        </w:rPr>
        <w:t xml:space="preserve"> now </w:t>
      </w:r>
      <w:r w:rsidR="4591F0DD" w:rsidRPr="016AD754">
        <w:rPr>
          <w:rFonts w:eastAsiaTheme="minorEastAsia"/>
          <w:color w:val="000000" w:themeColor="text1"/>
          <w:sz w:val="24"/>
          <w:szCs w:val="24"/>
        </w:rPr>
        <w:t xml:space="preserve">includes the </w:t>
      </w:r>
      <w:r w:rsidR="27E05133" w:rsidRPr="016AD754">
        <w:rPr>
          <w:rFonts w:eastAsiaTheme="minorEastAsia"/>
          <w:color w:val="000000" w:themeColor="text1"/>
          <w:sz w:val="24"/>
          <w:szCs w:val="24"/>
        </w:rPr>
        <w:t>arts (</w:t>
      </w:r>
      <w:r w:rsidR="4591F0DD" w:rsidRPr="016AD754">
        <w:rPr>
          <w:rFonts w:eastAsiaTheme="minorEastAsia"/>
          <w:color w:val="000000" w:themeColor="text1"/>
          <w:sz w:val="24"/>
          <w:szCs w:val="24"/>
        </w:rPr>
        <w:t xml:space="preserve">ESSA, 2015). </w:t>
      </w:r>
      <w:r w:rsidR="4F9EF82D" w:rsidRPr="016AD754">
        <w:rPr>
          <w:rFonts w:eastAsiaTheme="minorEastAsia"/>
          <w:color w:val="000000" w:themeColor="text1"/>
          <w:sz w:val="24"/>
          <w:szCs w:val="24"/>
        </w:rPr>
        <w:t xml:space="preserve"> S</w:t>
      </w:r>
      <w:r w:rsidR="13139920" w:rsidRPr="016AD754">
        <w:rPr>
          <w:rFonts w:eastAsiaTheme="minorEastAsia"/>
          <w:color w:val="000000" w:themeColor="text1"/>
          <w:sz w:val="24"/>
          <w:szCs w:val="24"/>
        </w:rPr>
        <w:t>chools</w:t>
      </w:r>
      <w:r w:rsidR="54CFAFCA" w:rsidRPr="016AD754">
        <w:rPr>
          <w:rFonts w:eastAsiaTheme="minorEastAsia"/>
          <w:color w:val="000000" w:themeColor="text1"/>
          <w:sz w:val="24"/>
          <w:szCs w:val="24"/>
        </w:rPr>
        <w:t xml:space="preserve"> and teachers</w:t>
      </w:r>
      <w:r w:rsidR="13139920" w:rsidRPr="016AD754">
        <w:rPr>
          <w:rFonts w:eastAsiaTheme="minorEastAsia"/>
          <w:color w:val="000000" w:themeColor="text1"/>
          <w:sz w:val="24"/>
          <w:szCs w:val="24"/>
        </w:rPr>
        <w:t xml:space="preserve"> play an essential role in providing equal access to cultural institutions and</w:t>
      </w:r>
      <w:r w:rsidR="39018B04" w:rsidRPr="016AD754">
        <w:rPr>
          <w:rFonts w:eastAsiaTheme="minorEastAsia"/>
          <w:color w:val="000000" w:themeColor="text1"/>
          <w:sz w:val="24"/>
          <w:szCs w:val="24"/>
        </w:rPr>
        <w:t xml:space="preserve"> the</w:t>
      </w:r>
      <w:r w:rsidR="13139920" w:rsidRPr="016AD754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CDB11D0" w:rsidRPr="016AD754">
        <w:rPr>
          <w:rFonts w:eastAsiaTheme="minorEastAsia"/>
          <w:color w:val="000000" w:themeColor="text1"/>
          <w:sz w:val="24"/>
          <w:szCs w:val="24"/>
        </w:rPr>
        <w:t>meaningful cultural experiences</w:t>
      </w:r>
      <w:r w:rsidR="13139920" w:rsidRPr="016AD754">
        <w:rPr>
          <w:rFonts w:eastAsiaTheme="minorEastAsia"/>
          <w:color w:val="000000" w:themeColor="text1"/>
          <w:sz w:val="24"/>
          <w:szCs w:val="24"/>
        </w:rPr>
        <w:t xml:space="preserve"> they produce </w:t>
      </w:r>
      <w:r w:rsidR="5FF99FF4" w:rsidRPr="016AD754">
        <w:rPr>
          <w:rFonts w:eastAsiaTheme="minorEastAsia"/>
          <w:color w:val="000000" w:themeColor="text1"/>
          <w:sz w:val="24"/>
          <w:szCs w:val="24"/>
        </w:rPr>
        <w:t>(</w:t>
      </w:r>
      <w:r w:rsidR="13139920" w:rsidRPr="016AD754">
        <w:rPr>
          <w:rFonts w:eastAsiaTheme="minorEastAsia"/>
          <w:color w:val="000000" w:themeColor="text1"/>
          <w:sz w:val="24"/>
          <w:szCs w:val="24"/>
        </w:rPr>
        <w:t>Greene, Erickson, Watson and Beck</w:t>
      </w:r>
      <w:r w:rsidR="34EAB144" w:rsidRPr="016AD754">
        <w:rPr>
          <w:rFonts w:eastAsiaTheme="minorEastAsia"/>
          <w:color w:val="000000" w:themeColor="text1"/>
          <w:sz w:val="24"/>
          <w:szCs w:val="24"/>
        </w:rPr>
        <w:t>, 2017</w:t>
      </w:r>
      <w:r w:rsidR="13139920" w:rsidRPr="016AD754">
        <w:rPr>
          <w:rFonts w:eastAsiaTheme="minorEastAsia"/>
          <w:color w:val="000000" w:themeColor="text1"/>
          <w:sz w:val="24"/>
          <w:szCs w:val="24"/>
        </w:rPr>
        <w:t>.</w:t>
      </w:r>
      <w:r w:rsidR="41FE3121" w:rsidRPr="016AD754">
        <w:rPr>
          <w:rFonts w:eastAsiaTheme="minorEastAsia"/>
          <w:color w:val="000000" w:themeColor="text1"/>
          <w:sz w:val="24"/>
          <w:szCs w:val="24"/>
        </w:rPr>
        <w:t>)</w:t>
      </w:r>
      <w:r w:rsidR="0A18EEEE" w:rsidRPr="016AD754">
        <w:rPr>
          <w:rFonts w:eastAsiaTheme="minorEastAsia"/>
          <w:color w:val="000000" w:themeColor="text1"/>
          <w:sz w:val="24"/>
          <w:szCs w:val="24"/>
        </w:rPr>
        <w:t xml:space="preserve">  Exposure to the arts within schools, however, has been decreasing and U.S. schools are facilitating fewer visits to cultural institutions (Kisida, Greene and Bowen, 2014)</w:t>
      </w:r>
      <w:r w:rsidR="7034E48E" w:rsidRPr="016AD754">
        <w:rPr>
          <w:rFonts w:eastAsiaTheme="minorEastAsia"/>
          <w:color w:val="000000" w:themeColor="text1"/>
          <w:sz w:val="24"/>
          <w:szCs w:val="24"/>
        </w:rPr>
        <w:t>.</w:t>
      </w:r>
      <w:r w:rsidR="798755ED" w:rsidRPr="016AD754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6E506ECE" w:rsidRPr="016AD754">
        <w:rPr>
          <w:rFonts w:eastAsiaTheme="minorEastAsia"/>
          <w:color w:val="000000" w:themeColor="text1"/>
          <w:sz w:val="24"/>
          <w:szCs w:val="24"/>
        </w:rPr>
        <w:t>Arts education enhances many vital skills and qualities within students and</w:t>
      </w:r>
      <w:r w:rsidR="478C5843" w:rsidRPr="016AD754">
        <w:rPr>
          <w:rFonts w:eastAsiaTheme="minorEastAsia"/>
          <w:color w:val="000000" w:themeColor="text1"/>
          <w:sz w:val="24"/>
          <w:szCs w:val="24"/>
        </w:rPr>
        <w:t>,</w:t>
      </w:r>
      <w:r w:rsidR="6E506ECE" w:rsidRPr="016AD754">
        <w:rPr>
          <w:rFonts w:eastAsiaTheme="minorEastAsia"/>
          <w:color w:val="000000" w:themeColor="text1"/>
          <w:sz w:val="24"/>
          <w:szCs w:val="24"/>
        </w:rPr>
        <w:t xml:space="preserve"> for many</w:t>
      </w:r>
      <w:r w:rsidR="55F3BB84" w:rsidRPr="016AD754">
        <w:rPr>
          <w:rFonts w:eastAsiaTheme="minorEastAsia"/>
          <w:color w:val="000000" w:themeColor="text1"/>
          <w:sz w:val="24"/>
          <w:szCs w:val="24"/>
        </w:rPr>
        <w:t>,</w:t>
      </w:r>
      <w:r w:rsidR="6E506ECE" w:rsidRPr="016AD754">
        <w:rPr>
          <w:rFonts w:eastAsiaTheme="minorEastAsia"/>
          <w:color w:val="000000" w:themeColor="text1"/>
          <w:sz w:val="24"/>
          <w:szCs w:val="24"/>
        </w:rPr>
        <w:t xml:space="preserve"> is the hook that keeps them in school</w:t>
      </w:r>
      <w:r w:rsidR="72081ED8" w:rsidRPr="016AD754">
        <w:rPr>
          <w:rFonts w:eastAsiaTheme="minorEastAsia"/>
          <w:color w:val="000000" w:themeColor="text1"/>
          <w:sz w:val="24"/>
          <w:szCs w:val="24"/>
        </w:rPr>
        <w:t xml:space="preserve"> (Kisida, Greene and Bowen, 2014)</w:t>
      </w:r>
      <w:r w:rsidR="458DDA57" w:rsidRPr="016AD754">
        <w:rPr>
          <w:rFonts w:eastAsiaTheme="minorEastAsia"/>
          <w:color w:val="000000" w:themeColor="text1"/>
          <w:sz w:val="24"/>
          <w:szCs w:val="24"/>
        </w:rPr>
        <w:t>.</w:t>
      </w:r>
      <w:r w:rsidR="50BFE989" w:rsidRPr="016AD754">
        <w:rPr>
          <w:rFonts w:eastAsiaTheme="minorEastAsia"/>
          <w:color w:val="000000" w:themeColor="text1"/>
          <w:sz w:val="24"/>
          <w:szCs w:val="24"/>
        </w:rPr>
        <w:t xml:space="preserve"> </w:t>
      </w:r>
      <w:r>
        <w:br/>
      </w:r>
      <w:commentRangeStart w:id="2"/>
      <w:r w:rsidR="20F1927B" w:rsidRPr="016AD754">
        <w:rPr>
          <w:rFonts w:eastAsiaTheme="minorEastAsia"/>
          <w:color w:val="000000" w:themeColor="text1"/>
          <w:sz w:val="24"/>
          <w:szCs w:val="24"/>
        </w:rPr>
        <w:t xml:space="preserve">We argue that arts education:   </w:t>
      </w:r>
      <w:commentRangeEnd w:id="2"/>
      <w:r>
        <w:rPr>
          <w:rStyle w:val="CommentReference"/>
        </w:rPr>
        <w:commentReference w:id="2"/>
      </w:r>
    </w:p>
    <w:p w14:paraId="6CE96460" w14:textId="3819CC9F" w:rsidR="00A92B3A" w:rsidRDefault="042E5EB9" w:rsidP="1E36E15A">
      <w:pPr>
        <w:pStyle w:val="ListParagraph"/>
        <w:numPr>
          <w:ilvl w:val="0"/>
          <w:numId w:val="1"/>
        </w:numPr>
        <w:spacing w:line="480" w:lineRule="auto"/>
        <w:rPr>
          <w:rFonts w:eastAsiaTheme="minorEastAsia"/>
          <w:color w:val="000000" w:themeColor="text1"/>
          <w:sz w:val="24"/>
          <w:szCs w:val="24"/>
        </w:rPr>
      </w:pPr>
      <w:r w:rsidRPr="1E36E15A">
        <w:rPr>
          <w:rFonts w:eastAsiaTheme="minorEastAsia"/>
          <w:color w:val="000000" w:themeColor="text1"/>
          <w:sz w:val="24"/>
          <w:szCs w:val="24"/>
        </w:rPr>
        <w:t>Increases academics through the transfer of skills learned from the arts</w:t>
      </w:r>
      <w:r w:rsidR="312CAE86" w:rsidRPr="1E36E15A">
        <w:rPr>
          <w:rFonts w:eastAsiaTheme="minorEastAsia"/>
          <w:color w:val="000000" w:themeColor="text1"/>
          <w:sz w:val="24"/>
          <w:szCs w:val="24"/>
        </w:rPr>
        <w:t xml:space="preserve">, such as creativity, </w:t>
      </w:r>
      <w:r w:rsidR="543EFE35" w:rsidRPr="1E36E15A">
        <w:rPr>
          <w:rFonts w:eastAsiaTheme="minorEastAsia"/>
          <w:color w:val="000000" w:themeColor="text1"/>
          <w:sz w:val="24"/>
          <w:szCs w:val="24"/>
        </w:rPr>
        <w:t xml:space="preserve">collaboration, </w:t>
      </w:r>
      <w:r w:rsidR="312CAE86" w:rsidRPr="1E36E15A">
        <w:rPr>
          <w:rFonts w:eastAsiaTheme="minorEastAsia"/>
          <w:color w:val="000000" w:themeColor="text1"/>
          <w:sz w:val="24"/>
          <w:szCs w:val="24"/>
        </w:rPr>
        <w:t xml:space="preserve">problem-solving and critical thinking </w:t>
      </w:r>
      <w:r w:rsidRPr="1E36E15A">
        <w:rPr>
          <w:rFonts w:eastAsiaTheme="minorEastAsia"/>
          <w:color w:val="000000" w:themeColor="text1"/>
          <w:sz w:val="24"/>
          <w:szCs w:val="24"/>
        </w:rPr>
        <w:t>to learning in other academic areas;</w:t>
      </w:r>
    </w:p>
    <w:p w14:paraId="257B2FDF" w14:textId="14C95229" w:rsidR="00A92B3A" w:rsidRDefault="20F1927B" w:rsidP="1E36E15A">
      <w:pPr>
        <w:pStyle w:val="ListParagraph"/>
        <w:numPr>
          <w:ilvl w:val="0"/>
          <w:numId w:val="1"/>
        </w:numPr>
        <w:spacing w:line="480" w:lineRule="auto"/>
        <w:rPr>
          <w:rFonts w:eastAsiaTheme="minorEastAsia"/>
          <w:color w:val="000000" w:themeColor="text1"/>
          <w:sz w:val="24"/>
          <w:szCs w:val="24"/>
        </w:rPr>
      </w:pPr>
      <w:r w:rsidRPr="1E36E15A">
        <w:rPr>
          <w:rFonts w:eastAsiaTheme="minorEastAsia"/>
          <w:color w:val="000000" w:themeColor="text1"/>
          <w:sz w:val="24"/>
          <w:szCs w:val="24"/>
        </w:rPr>
        <w:t xml:space="preserve">Broadens understanding and appreciation of other cultures and histories;   </w:t>
      </w:r>
    </w:p>
    <w:p w14:paraId="100E59E0" w14:textId="67A7472E" w:rsidR="00A92B3A" w:rsidRDefault="20F1927B" w:rsidP="1E36E15A">
      <w:pPr>
        <w:pStyle w:val="ListParagraph"/>
        <w:numPr>
          <w:ilvl w:val="0"/>
          <w:numId w:val="1"/>
        </w:numPr>
        <w:spacing w:line="480" w:lineRule="auto"/>
        <w:rPr>
          <w:rFonts w:eastAsiaTheme="minorEastAsia"/>
          <w:color w:val="000000" w:themeColor="text1"/>
          <w:sz w:val="24"/>
          <w:szCs w:val="24"/>
        </w:rPr>
      </w:pPr>
      <w:r w:rsidRPr="1E36E15A">
        <w:rPr>
          <w:rFonts w:eastAsiaTheme="minorEastAsia"/>
          <w:color w:val="000000" w:themeColor="text1"/>
          <w:sz w:val="24"/>
          <w:szCs w:val="24"/>
        </w:rPr>
        <w:t>Supports social and emotional development</w:t>
      </w:r>
      <w:r w:rsidR="79A13BCD" w:rsidRPr="1E36E15A">
        <w:rPr>
          <w:rFonts w:eastAsiaTheme="minorEastAsia"/>
          <w:color w:val="000000" w:themeColor="text1"/>
          <w:sz w:val="24"/>
          <w:szCs w:val="24"/>
        </w:rPr>
        <w:t xml:space="preserve"> by</w:t>
      </w:r>
      <w:r w:rsidR="3378396C" w:rsidRPr="1E36E15A">
        <w:rPr>
          <w:rFonts w:eastAsiaTheme="minorEastAsia"/>
          <w:color w:val="000000" w:themeColor="text1"/>
          <w:sz w:val="24"/>
          <w:szCs w:val="24"/>
        </w:rPr>
        <w:t xml:space="preserve"> increasing self-confidence,</w:t>
      </w:r>
      <w:r w:rsidR="79A13BCD" w:rsidRPr="1E36E15A">
        <w:rPr>
          <w:rFonts w:eastAsiaTheme="minorEastAsia"/>
          <w:color w:val="000000" w:themeColor="text1"/>
          <w:sz w:val="24"/>
          <w:szCs w:val="24"/>
        </w:rPr>
        <w:t xml:space="preserve"> b</w:t>
      </w:r>
      <w:r w:rsidRPr="1E36E15A">
        <w:rPr>
          <w:rFonts w:eastAsiaTheme="minorEastAsia"/>
          <w:color w:val="000000" w:themeColor="text1"/>
          <w:sz w:val="24"/>
          <w:szCs w:val="24"/>
        </w:rPr>
        <w:t>uild</w:t>
      </w:r>
      <w:r w:rsidR="27660060" w:rsidRPr="1E36E15A">
        <w:rPr>
          <w:rFonts w:eastAsiaTheme="minorEastAsia"/>
          <w:color w:val="000000" w:themeColor="text1"/>
          <w:sz w:val="24"/>
          <w:szCs w:val="24"/>
        </w:rPr>
        <w:t>ing</w:t>
      </w:r>
      <w:r w:rsidRPr="1E36E15A">
        <w:rPr>
          <w:rFonts w:eastAsiaTheme="minorEastAsia"/>
          <w:color w:val="000000" w:themeColor="text1"/>
          <w:sz w:val="24"/>
          <w:szCs w:val="24"/>
        </w:rPr>
        <w:t xml:space="preserve"> empathy</w:t>
      </w:r>
      <w:r w:rsidR="0DFB7813" w:rsidRPr="1E36E15A">
        <w:rPr>
          <w:rFonts w:eastAsiaTheme="minorEastAsia"/>
          <w:color w:val="000000" w:themeColor="text1"/>
          <w:sz w:val="24"/>
          <w:szCs w:val="24"/>
        </w:rPr>
        <w:t xml:space="preserve"> and </w:t>
      </w:r>
      <w:r w:rsidRPr="1E36E15A">
        <w:rPr>
          <w:rFonts w:eastAsiaTheme="minorEastAsia"/>
          <w:color w:val="000000" w:themeColor="text1"/>
          <w:sz w:val="24"/>
          <w:szCs w:val="24"/>
        </w:rPr>
        <w:t>reduc</w:t>
      </w:r>
      <w:r w:rsidR="2E29F176" w:rsidRPr="1E36E15A">
        <w:rPr>
          <w:rFonts w:eastAsiaTheme="minorEastAsia"/>
          <w:color w:val="000000" w:themeColor="text1"/>
          <w:sz w:val="24"/>
          <w:szCs w:val="24"/>
        </w:rPr>
        <w:t>ing</w:t>
      </w:r>
      <w:r w:rsidRPr="1E36E15A">
        <w:rPr>
          <w:rFonts w:eastAsiaTheme="minorEastAsia"/>
          <w:color w:val="000000" w:themeColor="text1"/>
          <w:sz w:val="24"/>
          <w:szCs w:val="24"/>
        </w:rPr>
        <w:t xml:space="preserve"> intolerance</w:t>
      </w:r>
      <w:r w:rsidR="2E3803FA" w:rsidRPr="1E36E15A">
        <w:rPr>
          <w:rFonts w:eastAsiaTheme="minorEastAsia"/>
          <w:color w:val="000000" w:themeColor="text1"/>
          <w:sz w:val="24"/>
          <w:szCs w:val="24"/>
        </w:rPr>
        <w:t>;</w:t>
      </w:r>
    </w:p>
    <w:p w14:paraId="321B299F" w14:textId="1E036A07" w:rsidR="00A92B3A" w:rsidRDefault="20F1927B" w:rsidP="1E36E15A">
      <w:pPr>
        <w:pStyle w:val="ListParagraph"/>
        <w:numPr>
          <w:ilvl w:val="0"/>
          <w:numId w:val="1"/>
        </w:numPr>
        <w:spacing w:line="480" w:lineRule="auto"/>
        <w:rPr>
          <w:rFonts w:eastAsiaTheme="minorEastAsia"/>
          <w:color w:val="000000" w:themeColor="text1"/>
          <w:sz w:val="24"/>
          <w:szCs w:val="24"/>
        </w:rPr>
      </w:pPr>
      <w:r w:rsidRPr="1E36E15A">
        <w:rPr>
          <w:rFonts w:eastAsiaTheme="minorEastAsia"/>
          <w:color w:val="000000" w:themeColor="text1"/>
          <w:sz w:val="24"/>
          <w:szCs w:val="24"/>
        </w:rPr>
        <w:t xml:space="preserve">Improves school engagement and culture;   </w:t>
      </w:r>
    </w:p>
    <w:p w14:paraId="08E7140B" w14:textId="4F796504" w:rsidR="00A92B3A" w:rsidRDefault="22FFFA47" w:rsidP="1E36E15A">
      <w:pPr>
        <w:pStyle w:val="ListParagraph"/>
        <w:numPr>
          <w:ilvl w:val="0"/>
          <w:numId w:val="1"/>
        </w:numPr>
        <w:spacing w:line="480" w:lineRule="auto"/>
        <w:rPr>
          <w:rFonts w:eastAsiaTheme="minorEastAsia"/>
          <w:color w:val="000000" w:themeColor="text1"/>
          <w:sz w:val="24"/>
          <w:szCs w:val="24"/>
        </w:rPr>
      </w:pPr>
      <w:r w:rsidRPr="1E36E15A">
        <w:rPr>
          <w:rFonts w:eastAsiaTheme="minorEastAsia"/>
          <w:color w:val="000000" w:themeColor="text1"/>
          <w:sz w:val="24"/>
          <w:szCs w:val="24"/>
        </w:rPr>
        <w:t>Increases s</w:t>
      </w:r>
      <w:r w:rsidR="40807998" w:rsidRPr="1E36E15A">
        <w:rPr>
          <w:rFonts w:eastAsiaTheme="minorEastAsia"/>
          <w:color w:val="000000" w:themeColor="text1"/>
          <w:sz w:val="24"/>
          <w:szCs w:val="24"/>
        </w:rPr>
        <w:t>tudent motivation and engagement, including improved attendance,</w:t>
      </w:r>
      <w:r w:rsidR="7B9C7A05" w:rsidRPr="1E36E15A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40807998" w:rsidRPr="1E36E15A">
        <w:rPr>
          <w:rFonts w:eastAsiaTheme="minorEastAsia"/>
          <w:color w:val="000000" w:themeColor="text1"/>
          <w:sz w:val="24"/>
          <w:szCs w:val="24"/>
        </w:rPr>
        <w:t xml:space="preserve">persistence, </w:t>
      </w:r>
      <w:r w:rsidR="34FA8EE0" w:rsidRPr="1E36E15A">
        <w:rPr>
          <w:rFonts w:eastAsiaTheme="minorEastAsia"/>
          <w:color w:val="000000" w:themeColor="text1"/>
          <w:sz w:val="24"/>
          <w:szCs w:val="24"/>
        </w:rPr>
        <w:t xml:space="preserve">and </w:t>
      </w:r>
      <w:r w:rsidR="40807998" w:rsidRPr="1E36E15A">
        <w:rPr>
          <w:rFonts w:eastAsiaTheme="minorEastAsia"/>
          <w:color w:val="000000" w:themeColor="text1"/>
          <w:sz w:val="24"/>
          <w:szCs w:val="24"/>
        </w:rPr>
        <w:t>heightened educational aspirations;</w:t>
      </w:r>
    </w:p>
    <w:p w14:paraId="0BF9F1A5" w14:textId="78BC8B5B" w:rsidR="00A92B3A" w:rsidRDefault="70EF83D1" w:rsidP="1E36E15A">
      <w:pPr>
        <w:pStyle w:val="ListParagraph"/>
        <w:numPr>
          <w:ilvl w:val="0"/>
          <w:numId w:val="1"/>
        </w:numPr>
        <w:spacing w:line="480" w:lineRule="auto"/>
        <w:rPr>
          <w:rFonts w:eastAsiaTheme="minorEastAsia"/>
        </w:rPr>
      </w:pPr>
      <w:r w:rsidRPr="1E36E15A">
        <w:rPr>
          <w:rFonts w:eastAsiaTheme="minorEastAsia"/>
          <w:color w:val="000000" w:themeColor="text1"/>
          <w:sz w:val="24"/>
          <w:szCs w:val="24"/>
        </w:rPr>
        <w:t>E</w:t>
      </w:r>
      <w:r w:rsidR="678F184F" w:rsidRPr="1E36E15A">
        <w:rPr>
          <w:rFonts w:eastAsiaTheme="minorEastAsia"/>
          <w:color w:val="000000" w:themeColor="text1"/>
          <w:sz w:val="24"/>
          <w:szCs w:val="24"/>
        </w:rPr>
        <w:t>nhances socioemotional skills valued in relationships, the workplace, and education settings</w:t>
      </w:r>
      <w:r w:rsidR="260B39F5" w:rsidRPr="1E36E15A">
        <w:rPr>
          <w:rFonts w:eastAsiaTheme="minorEastAsia"/>
          <w:color w:val="000000" w:themeColor="text1"/>
          <w:sz w:val="24"/>
          <w:szCs w:val="24"/>
        </w:rPr>
        <w:t>;</w:t>
      </w:r>
    </w:p>
    <w:p w14:paraId="594243C6" w14:textId="687BE812" w:rsidR="00A92B3A" w:rsidRDefault="51E788EC" w:rsidP="1E36E15A">
      <w:pPr>
        <w:pStyle w:val="ListParagraph"/>
        <w:numPr>
          <w:ilvl w:val="0"/>
          <w:numId w:val="1"/>
        </w:numPr>
        <w:spacing w:line="480" w:lineRule="auto"/>
        <w:rPr>
          <w:rFonts w:eastAsiaTheme="minorEastAsia"/>
          <w:color w:val="000000" w:themeColor="text1"/>
          <w:sz w:val="24"/>
          <w:szCs w:val="24"/>
        </w:rPr>
      </w:pPr>
      <w:r w:rsidRPr="1E36E15A">
        <w:rPr>
          <w:rFonts w:eastAsiaTheme="minorEastAsia"/>
          <w:color w:val="000000" w:themeColor="text1"/>
          <w:sz w:val="24"/>
          <w:szCs w:val="24"/>
        </w:rPr>
        <w:t>And it s</w:t>
      </w:r>
      <w:r w:rsidR="20F1927B" w:rsidRPr="1E36E15A">
        <w:rPr>
          <w:rFonts w:eastAsiaTheme="minorEastAsia"/>
          <w:color w:val="000000" w:themeColor="text1"/>
          <w:sz w:val="24"/>
          <w:szCs w:val="24"/>
        </w:rPr>
        <w:t>trengthens community and civic engagement.</w:t>
      </w:r>
    </w:p>
    <w:p w14:paraId="38AECE4F" w14:textId="19125C70" w:rsidR="00A92B3A" w:rsidRDefault="6E506ECE" w:rsidP="1B140893">
      <w:pPr>
        <w:spacing w:line="480" w:lineRule="auto"/>
        <w:rPr>
          <w:rFonts w:eastAsiaTheme="minorEastAsia"/>
          <w:color w:val="000000" w:themeColor="text1"/>
          <w:sz w:val="24"/>
          <w:szCs w:val="24"/>
        </w:rPr>
      </w:pPr>
      <w:r w:rsidRPr="1B140893">
        <w:rPr>
          <w:rFonts w:eastAsiaTheme="minorEastAsia"/>
          <w:color w:val="000000" w:themeColor="text1"/>
          <w:sz w:val="24"/>
          <w:szCs w:val="24"/>
        </w:rPr>
        <w:t>(</w:t>
      </w:r>
      <w:r w:rsidR="3A87242A" w:rsidRPr="1B140893">
        <w:rPr>
          <w:rFonts w:eastAsiaTheme="minorEastAsia"/>
          <w:color w:val="000000" w:themeColor="text1"/>
          <w:sz w:val="24"/>
          <w:szCs w:val="24"/>
        </w:rPr>
        <w:t xml:space="preserve">Brown, 2017; </w:t>
      </w:r>
      <w:r w:rsidRPr="1B140893">
        <w:rPr>
          <w:rFonts w:eastAsiaTheme="minorEastAsia"/>
          <w:color w:val="000000" w:themeColor="text1"/>
          <w:sz w:val="24"/>
          <w:szCs w:val="24"/>
        </w:rPr>
        <w:t>President’s Committee on the Arts and the Humanities, 2011).</w:t>
      </w:r>
    </w:p>
    <w:p w14:paraId="7BFADEA1" w14:textId="1C2D2988" w:rsidR="00A92B3A" w:rsidRDefault="11DE32E6" w:rsidP="016AD754">
      <w:pPr>
        <w:spacing w:line="480" w:lineRule="auto"/>
        <w:rPr>
          <w:rFonts w:eastAsiaTheme="minorEastAsia"/>
          <w:color w:val="000000" w:themeColor="text1"/>
          <w:sz w:val="24"/>
          <w:szCs w:val="24"/>
        </w:rPr>
      </w:pPr>
      <w:r w:rsidRPr="016AD754">
        <w:rPr>
          <w:rFonts w:eastAsiaTheme="minorEastAsia"/>
          <w:color w:val="000000" w:themeColor="text1"/>
          <w:sz w:val="24"/>
          <w:szCs w:val="24"/>
        </w:rPr>
        <w:t xml:space="preserve">Arts experiences expand </w:t>
      </w:r>
      <w:r w:rsidR="61D96120" w:rsidRPr="016AD754">
        <w:rPr>
          <w:rFonts w:eastAsiaTheme="minorEastAsia"/>
          <w:color w:val="000000" w:themeColor="text1"/>
          <w:sz w:val="24"/>
          <w:szCs w:val="24"/>
        </w:rPr>
        <w:t xml:space="preserve">students’ cultural capital </w:t>
      </w:r>
      <w:r w:rsidRPr="016AD754">
        <w:rPr>
          <w:rFonts w:eastAsiaTheme="minorEastAsia"/>
          <w:color w:val="000000" w:themeColor="text1"/>
          <w:sz w:val="24"/>
          <w:szCs w:val="24"/>
        </w:rPr>
        <w:t>in the world. With concern</w:t>
      </w:r>
      <w:r w:rsidR="0BA68229" w:rsidRPr="016AD754">
        <w:rPr>
          <w:rFonts w:eastAsiaTheme="minorEastAsia"/>
          <w:color w:val="000000" w:themeColor="text1"/>
          <w:sz w:val="24"/>
          <w:szCs w:val="24"/>
        </w:rPr>
        <w:t>s</w:t>
      </w:r>
      <w:r w:rsidRPr="016AD754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1D110777" w:rsidRPr="016AD754">
        <w:rPr>
          <w:rFonts w:eastAsiaTheme="minorEastAsia"/>
          <w:color w:val="000000" w:themeColor="text1"/>
          <w:sz w:val="24"/>
          <w:szCs w:val="24"/>
        </w:rPr>
        <w:t>about</w:t>
      </w:r>
      <w:r w:rsidRPr="016AD754">
        <w:rPr>
          <w:rFonts w:eastAsiaTheme="minorEastAsia"/>
          <w:color w:val="000000" w:themeColor="text1"/>
          <w:sz w:val="24"/>
          <w:szCs w:val="24"/>
        </w:rPr>
        <w:t xml:space="preserve"> learning loss and social and emotional well-being, ensuring access to arts experiences</w:t>
      </w:r>
      <w:r w:rsidR="5A07A905" w:rsidRPr="016AD754">
        <w:rPr>
          <w:rFonts w:eastAsiaTheme="minorEastAsia"/>
          <w:color w:val="000000" w:themeColor="text1"/>
          <w:sz w:val="24"/>
          <w:szCs w:val="24"/>
        </w:rPr>
        <w:t xml:space="preserve"> will broaden their understanding of abstract academic concepts and give students personal experience as an anchor for this knowledge. </w:t>
      </w:r>
    </w:p>
    <w:p w14:paraId="1D124496" w14:textId="6043593C" w:rsidR="00A92B3A" w:rsidRDefault="7BD6AE94" w:rsidP="016AD754">
      <w:pPr>
        <w:spacing w:line="480" w:lineRule="auto"/>
        <w:rPr>
          <w:rFonts w:eastAsiaTheme="minorEastAsia"/>
          <w:color w:val="000000" w:themeColor="text1"/>
          <w:sz w:val="24"/>
          <w:szCs w:val="24"/>
        </w:rPr>
      </w:pPr>
      <w:r w:rsidRPr="016AD754">
        <w:rPr>
          <w:rFonts w:eastAsiaTheme="minorEastAsia"/>
          <w:color w:val="000000" w:themeColor="text1"/>
          <w:sz w:val="24"/>
          <w:szCs w:val="24"/>
        </w:rPr>
        <w:t>Therefore, I would like to take students on an Act One field trip.  Act One is a statewide nonprofit whose mission is access to the arts for Arizona’s Title I students. They provide arts and culture in-person and VR field trips at no or low cost to our schools. Visit act1az.org for more information.</w:t>
      </w:r>
    </w:p>
    <w:p w14:paraId="6907A2AB" w14:textId="369C7D34" w:rsidR="00A92B3A" w:rsidRDefault="54394CCD" w:rsidP="016AD754">
      <w:pPr>
        <w:spacing w:line="480" w:lineRule="auto"/>
        <w:rPr>
          <w:rFonts w:eastAsiaTheme="minorEastAsia"/>
          <w:color w:val="000000" w:themeColor="text1"/>
          <w:sz w:val="24"/>
          <w:szCs w:val="24"/>
        </w:rPr>
      </w:pPr>
      <w:commentRangeStart w:id="4"/>
      <w:commentRangeStart w:id="5"/>
      <w:r w:rsidRPr="016AD754">
        <w:rPr>
          <w:rFonts w:eastAsiaTheme="minorEastAsia"/>
          <w:color w:val="000000" w:themeColor="text1"/>
          <w:sz w:val="24"/>
          <w:szCs w:val="24"/>
        </w:rPr>
        <w:t>Sincerely,</w:t>
      </w:r>
      <w:commentRangeEnd w:id="4"/>
      <w:r>
        <w:rPr>
          <w:rStyle w:val="CommentReference"/>
        </w:rPr>
        <w:commentReference w:id="4"/>
      </w:r>
      <w:commentRangeEnd w:id="5"/>
      <w:r>
        <w:rPr>
          <w:rStyle w:val="CommentReference"/>
        </w:rPr>
        <w:commentReference w:id="5"/>
      </w:r>
    </w:p>
    <w:p w14:paraId="51D64426" w14:textId="7D2E4C27" w:rsidR="00A92B3A" w:rsidRDefault="00A92B3A" w:rsidP="1B140893">
      <w:pPr>
        <w:spacing w:line="480" w:lineRule="auto"/>
        <w:rPr>
          <w:rFonts w:eastAsiaTheme="minorEastAsia"/>
          <w:color w:val="000000" w:themeColor="text1"/>
          <w:sz w:val="24"/>
          <w:szCs w:val="24"/>
        </w:rPr>
      </w:pPr>
    </w:p>
    <w:p w14:paraId="197CC3BB" w14:textId="28F528B7" w:rsidR="00A92B3A" w:rsidRDefault="00A92B3A" w:rsidP="1B140893">
      <w:pPr>
        <w:spacing w:line="480" w:lineRule="auto"/>
        <w:rPr>
          <w:rFonts w:eastAsiaTheme="minorEastAsia"/>
          <w:color w:val="000000" w:themeColor="text1"/>
          <w:sz w:val="24"/>
          <w:szCs w:val="24"/>
        </w:rPr>
      </w:pPr>
    </w:p>
    <w:p w14:paraId="2C078E63" w14:textId="7F9735C9" w:rsidR="00A92B3A" w:rsidRDefault="00A92B3A" w:rsidP="1B140893">
      <w:pPr>
        <w:rPr>
          <w:rFonts w:eastAsiaTheme="minorEastAsia"/>
        </w:rPr>
      </w:pPr>
    </w:p>
    <w:sectPr w:rsidR="00A92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usan Collins" w:date="2022-10-10T10:14:00Z" w:initials="SC">
    <w:p w14:paraId="12B1FA5D" w14:textId="6CB27AB1" w:rsidR="00386AB8" w:rsidRDefault="00005E25" w:rsidP="00386AB8">
      <w:pPr>
        <w:pStyle w:val="CommentText"/>
      </w:pPr>
      <w:r>
        <w:rPr>
          <w:rStyle w:val="CommentReference"/>
        </w:rPr>
        <w:annotationRef/>
      </w:r>
      <w:r w:rsidR="00386AB8">
        <w:fldChar w:fldCharType="begin"/>
      </w:r>
      <w:r w:rsidR="00386AB8">
        <w:instrText xml:space="preserve"> HYPERLINK "mailto:bmaloney@act1az.org" </w:instrText>
      </w:r>
      <w:bookmarkStart w:id="1" w:name="_@_83CF8BF9D7BF4534AFD40823539C4FA2Z"/>
      <w:r w:rsidR="00386AB8">
        <w:fldChar w:fldCharType="separate"/>
      </w:r>
      <w:bookmarkEnd w:id="1"/>
      <w:r w:rsidR="00386AB8" w:rsidRPr="00386AB8">
        <w:rPr>
          <w:rStyle w:val="Mention"/>
          <w:noProof/>
        </w:rPr>
        <w:t>@Beth Maloney</w:t>
      </w:r>
      <w:r w:rsidR="00386AB8">
        <w:fldChar w:fldCharType="end"/>
      </w:r>
      <w:r w:rsidR="00386AB8">
        <w:t xml:space="preserve"> Dear administrator (make editable)</w:t>
      </w:r>
      <w:r>
        <w:rPr>
          <w:rStyle w:val="CommentReference"/>
        </w:rPr>
        <w:annotationRef/>
      </w:r>
    </w:p>
  </w:comment>
  <w:comment w:id="2" w:author="Susan Collins" w:date="2022-10-10T10:15:00Z" w:initials="SC">
    <w:p w14:paraId="7268D7BC" w14:textId="647653BE" w:rsidR="00386AB8" w:rsidRDefault="00F409B2" w:rsidP="00386AB8">
      <w:pPr>
        <w:pStyle w:val="CommentText"/>
      </w:pPr>
      <w:r>
        <w:rPr>
          <w:rStyle w:val="CommentReference"/>
        </w:rPr>
        <w:annotationRef/>
      </w:r>
      <w:r w:rsidR="00386AB8">
        <w:fldChar w:fldCharType="begin"/>
      </w:r>
      <w:r w:rsidR="00386AB8">
        <w:instrText xml:space="preserve"> HYPERLINK "mailto:bmaloney@act1az.org" </w:instrText>
      </w:r>
      <w:bookmarkStart w:id="3" w:name="_@_3011CD71B45748728A28EC793C7C0D65Z"/>
      <w:r w:rsidR="00386AB8">
        <w:fldChar w:fldCharType="separate"/>
      </w:r>
      <w:bookmarkEnd w:id="3"/>
      <w:r w:rsidR="00386AB8" w:rsidRPr="00386AB8">
        <w:rPr>
          <w:rStyle w:val="Mention"/>
          <w:noProof/>
        </w:rPr>
        <w:t>@Beth Maloney</w:t>
      </w:r>
      <w:r w:rsidR="00386AB8">
        <w:fldChar w:fldCharType="end"/>
      </w:r>
      <w:r w:rsidR="00386AB8">
        <w:t xml:space="preserve"> I would bullet point this list to make it visually stand out</w:t>
      </w:r>
      <w:r>
        <w:rPr>
          <w:rStyle w:val="CommentReference"/>
        </w:rPr>
        <w:annotationRef/>
      </w:r>
    </w:p>
  </w:comment>
  <w:comment w:id="4" w:author="Susan Collins" w:date="2022-10-10T10:25:00Z" w:initials="SC">
    <w:p w14:paraId="47D72888" w14:textId="249CDD4D" w:rsidR="00E2152F" w:rsidRDefault="00E2152F" w:rsidP="00C65729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"mailto:bmaloney@act1az.org" </w:instrText>
      </w:r>
      <w:bookmarkStart w:id="6" w:name="_@_4B67BD6B14F643D29BC26D7BBBAE9C2BZ"/>
      <w:r>
        <w:fldChar w:fldCharType="separate"/>
      </w:r>
      <w:bookmarkEnd w:id="6"/>
      <w:r w:rsidRPr="00E2152F">
        <w:rPr>
          <w:rStyle w:val="Mention"/>
          <w:noProof/>
        </w:rPr>
        <w:t>@Beth Maloney</w:t>
      </w:r>
      <w:r>
        <w:fldChar w:fldCharType="end"/>
      </w:r>
      <w:r>
        <w:t xml:space="preserve">  who's name is going here? You, The Act One Team?</w:t>
      </w:r>
    </w:p>
  </w:comment>
  <w:comment w:id="5" w:author="Beth Maloney" w:date="2022-10-10T10:26:00Z" w:initials="BM">
    <w:p w14:paraId="613011D0" w14:textId="7BBA6F2A" w:rsidR="016AD754" w:rsidRDefault="016AD754">
      <w:pPr>
        <w:pStyle w:val="CommentText"/>
      </w:pPr>
      <w:r>
        <w:t>No, it will be editable so the teacher can sign it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B1FA5D" w15:done="1"/>
  <w15:commentEx w15:paraId="7268D7BC" w15:done="1"/>
  <w15:commentEx w15:paraId="47D72888" w15:done="0"/>
  <w15:commentEx w15:paraId="613011D0" w15:paraIdParent="47D728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EE6F1D" w16cex:dateUtc="2022-10-10T17:14:00Z"/>
  <w16cex:commentExtensible w16cex:durableId="26EE6F5D" w16cex:dateUtc="2022-10-10T17:15:00Z"/>
  <w16cex:commentExtensible w16cex:durableId="26EE71AE" w16cex:dateUtc="2022-10-10T17:25:00Z"/>
  <w16cex:commentExtensible w16cex:durableId="0FEECA85" w16cex:dateUtc="2022-10-10T1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B1FA5D" w16cid:durableId="26EE6F1D"/>
  <w16cid:commentId w16cid:paraId="7268D7BC" w16cid:durableId="26EE6F5D"/>
  <w16cid:commentId w16cid:paraId="47D72888" w16cid:durableId="26EE71AE"/>
  <w16cid:commentId w16cid:paraId="613011D0" w16cid:durableId="0FEECA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23587"/>
    <w:multiLevelType w:val="hybridMultilevel"/>
    <w:tmpl w:val="FFFFFFFF"/>
    <w:lvl w:ilvl="0" w:tplc="6A248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70A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EA1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E6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2A7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DAD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09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66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F8B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37847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 Collins">
    <w15:presenceInfo w15:providerId="AD" w15:userId="S::scollins@act1az.org::aa22dfd1-cf5f-4c22-b583-ee55e588baef"/>
  </w15:person>
  <w15:person w15:author="Beth Maloney">
    <w15:presenceInfo w15:providerId="AD" w15:userId="S::bmaloney@act1az.org::1bdb419b-787a-4e74-9efb-485dcc28ba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1B1093"/>
    <w:rsid w:val="00004E73"/>
    <w:rsid w:val="00005E25"/>
    <w:rsid w:val="00107A6B"/>
    <w:rsid w:val="001E6655"/>
    <w:rsid w:val="001F6F27"/>
    <w:rsid w:val="0026783E"/>
    <w:rsid w:val="00350275"/>
    <w:rsid w:val="00386AB8"/>
    <w:rsid w:val="00643B8B"/>
    <w:rsid w:val="00773A97"/>
    <w:rsid w:val="008D4288"/>
    <w:rsid w:val="008F73A6"/>
    <w:rsid w:val="00A92B3A"/>
    <w:rsid w:val="00AFCCE2"/>
    <w:rsid w:val="00C65729"/>
    <w:rsid w:val="00CC09BC"/>
    <w:rsid w:val="00E2152F"/>
    <w:rsid w:val="00EE0C2E"/>
    <w:rsid w:val="00F409B2"/>
    <w:rsid w:val="016AD754"/>
    <w:rsid w:val="03DBFB87"/>
    <w:rsid w:val="042E5EB9"/>
    <w:rsid w:val="04D66604"/>
    <w:rsid w:val="056D3874"/>
    <w:rsid w:val="065252B2"/>
    <w:rsid w:val="0A18EEEE"/>
    <w:rsid w:val="0AB2F249"/>
    <w:rsid w:val="0BA68229"/>
    <w:rsid w:val="0BC3F299"/>
    <w:rsid w:val="0C313229"/>
    <w:rsid w:val="0C852864"/>
    <w:rsid w:val="0CB415C0"/>
    <w:rsid w:val="0CDB11D0"/>
    <w:rsid w:val="0DCBB076"/>
    <w:rsid w:val="0DFB7813"/>
    <w:rsid w:val="0E3A2122"/>
    <w:rsid w:val="0EFC182B"/>
    <w:rsid w:val="11DE32E6"/>
    <w:rsid w:val="12FC576E"/>
    <w:rsid w:val="13139920"/>
    <w:rsid w:val="133DBF37"/>
    <w:rsid w:val="13D556F4"/>
    <w:rsid w:val="158A4CD1"/>
    <w:rsid w:val="15C0690E"/>
    <w:rsid w:val="162C0AAA"/>
    <w:rsid w:val="171B1093"/>
    <w:rsid w:val="1776F6C6"/>
    <w:rsid w:val="181CC97E"/>
    <w:rsid w:val="182847E8"/>
    <w:rsid w:val="1A6A9964"/>
    <w:rsid w:val="1AEE40F6"/>
    <w:rsid w:val="1AFF7BCD"/>
    <w:rsid w:val="1B140893"/>
    <w:rsid w:val="1B66B694"/>
    <w:rsid w:val="1BBAE588"/>
    <w:rsid w:val="1D0286F5"/>
    <w:rsid w:val="1D110777"/>
    <w:rsid w:val="1E36E15A"/>
    <w:rsid w:val="1ED3C11E"/>
    <w:rsid w:val="1EF0314A"/>
    <w:rsid w:val="1FF4F5E7"/>
    <w:rsid w:val="20F1927B"/>
    <w:rsid w:val="22FFFA47"/>
    <w:rsid w:val="244993AC"/>
    <w:rsid w:val="25230591"/>
    <w:rsid w:val="253669B0"/>
    <w:rsid w:val="260B39F5"/>
    <w:rsid w:val="26E66350"/>
    <w:rsid w:val="2702AC48"/>
    <w:rsid w:val="273FBE8B"/>
    <w:rsid w:val="27660060"/>
    <w:rsid w:val="279E203D"/>
    <w:rsid w:val="27E05133"/>
    <w:rsid w:val="2839E9B5"/>
    <w:rsid w:val="287164C5"/>
    <w:rsid w:val="29D4C754"/>
    <w:rsid w:val="2A042D42"/>
    <w:rsid w:val="2A7A264A"/>
    <w:rsid w:val="2B849891"/>
    <w:rsid w:val="2D8C0A8E"/>
    <w:rsid w:val="2E29F176"/>
    <w:rsid w:val="2E3803FA"/>
    <w:rsid w:val="2EE68C3D"/>
    <w:rsid w:val="2EE71859"/>
    <w:rsid w:val="30C3AB50"/>
    <w:rsid w:val="312CAE86"/>
    <w:rsid w:val="324E2E32"/>
    <w:rsid w:val="3378396C"/>
    <w:rsid w:val="3396FD44"/>
    <w:rsid w:val="34EAB144"/>
    <w:rsid w:val="34FA8EE0"/>
    <w:rsid w:val="353C0AC8"/>
    <w:rsid w:val="359F09F9"/>
    <w:rsid w:val="37E5ACD7"/>
    <w:rsid w:val="39018B04"/>
    <w:rsid w:val="39E00A3A"/>
    <w:rsid w:val="3A5952BF"/>
    <w:rsid w:val="3A87242A"/>
    <w:rsid w:val="3BBDEB50"/>
    <w:rsid w:val="3D90F381"/>
    <w:rsid w:val="3DAA1BDE"/>
    <w:rsid w:val="3DBCAF6B"/>
    <w:rsid w:val="3F9C3BA0"/>
    <w:rsid w:val="40023DA6"/>
    <w:rsid w:val="400D345C"/>
    <w:rsid w:val="40807998"/>
    <w:rsid w:val="41FE3121"/>
    <w:rsid w:val="4214B693"/>
    <w:rsid w:val="42DDF9DE"/>
    <w:rsid w:val="4369626E"/>
    <w:rsid w:val="4408228B"/>
    <w:rsid w:val="458DDA57"/>
    <w:rsid w:val="4591F0DD"/>
    <w:rsid w:val="45A3F2EC"/>
    <w:rsid w:val="45D55876"/>
    <w:rsid w:val="4631417F"/>
    <w:rsid w:val="46352C7E"/>
    <w:rsid w:val="4737D5C7"/>
    <w:rsid w:val="478C5843"/>
    <w:rsid w:val="47B16B01"/>
    <w:rsid w:val="4868048C"/>
    <w:rsid w:val="4A77640F"/>
    <w:rsid w:val="4D04D398"/>
    <w:rsid w:val="4EF20367"/>
    <w:rsid w:val="4F9EF82D"/>
    <w:rsid w:val="4FA35489"/>
    <w:rsid w:val="5095F7E0"/>
    <w:rsid w:val="50ABEF41"/>
    <w:rsid w:val="50ACF7B6"/>
    <w:rsid w:val="50BFE989"/>
    <w:rsid w:val="51E788EC"/>
    <w:rsid w:val="53CD98A2"/>
    <w:rsid w:val="53F700F0"/>
    <w:rsid w:val="54394CCD"/>
    <w:rsid w:val="543EFE35"/>
    <w:rsid w:val="5448E5F7"/>
    <w:rsid w:val="546FDC84"/>
    <w:rsid w:val="54CFAFCA"/>
    <w:rsid w:val="553071C2"/>
    <w:rsid w:val="55696903"/>
    <w:rsid w:val="55A04439"/>
    <w:rsid w:val="55F3BB84"/>
    <w:rsid w:val="57BB2ED6"/>
    <w:rsid w:val="595104B9"/>
    <w:rsid w:val="5A07A905"/>
    <w:rsid w:val="5B94ABF6"/>
    <w:rsid w:val="5F081450"/>
    <w:rsid w:val="5FC80470"/>
    <w:rsid w:val="5FF99FF4"/>
    <w:rsid w:val="607F413E"/>
    <w:rsid w:val="60E96ABB"/>
    <w:rsid w:val="60FCC95D"/>
    <w:rsid w:val="61D96120"/>
    <w:rsid w:val="62427C0F"/>
    <w:rsid w:val="64766257"/>
    <w:rsid w:val="64C3D2AF"/>
    <w:rsid w:val="65F2DCD6"/>
    <w:rsid w:val="65FADA22"/>
    <w:rsid w:val="6668D5DE"/>
    <w:rsid w:val="669D2232"/>
    <w:rsid w:val="670717FF"/>
    <w:rsid w:val="678F184F"/>
    <w:rsid w:val="67A7DE8D"/>
    <w:rsid w:val="68C8BE8C"/>
    <w:rsid w:val="696AEFB6"/>
    <w:rsid w:val="6B651DDC"/>
    <w:rsid w:val="6BD54118"/>
    <w:rsid w:val="6DC41BA5"/>
    <w:rsid w:val="6DCA118E"/>
    <w:rsid w:val="6E0E9EE0"/>
    <w:rsid w:val="6E506ECE"/>
    <w:rsid w:val="6EC45D7A"/>
    <w:rsid w:val="7034E48E"/>
    <w:rsid w:val="70EF83D1"/>
    <w:rsid w:val="71ED87BD"/>
    <w:rsid w:val="72081ED8"/>
    <w:rsid w:val="723836C9"/>
    <w:rsid w:val="73145152"/>
    <w:rsid w:val="7457049C"/>
    <w:rsid w:val="74ED6C97"/>
    <w:rsid w:val="750C0022"/>
    <w:rsid w:val="7584D2B7"/>
    <w:rsid w:val="76313D6A"/>
    <w:rsid w:val="775D4036"/>
    <w:rsid w:val="77D6F6A0"/>
    <w:rsid w:val="77F127A5"/>
    <w:rsid w:val="785CC941"/>
    <w:rsid w:val="78BA7B37"/>
    <w:rsid w:val="798755ED"/>
    <w:rsid w:val="79A13BCD"/>
    <w:rsid w:val="79AFD8F1"/>
    <w:rsid w:val="7B853DE7"/>
    <w:rsid w:val="7B9C7A05"/>
    <w:rsid w:val="7BD6AE94"/>
    <w:rsid w:val="7C197775"/>
    <w:rsid w:val="7C897312"/>
    <w:rsid w:val="7D26BA42"/>
    <w:rsid w:val="7DF99744"/>
    <w:rsid w:val="7EA722D7"/>
    <w:rsid w:val="7EC28AA3"/>
    <w:rsid w:val="7FBFECC9"/>
    <w:rsid w:val="7FC58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98E20"/>
  <w15:chartTrackingRefBased/>
  <w15:docId w15:val="{755E969D-81F7-44BF-B0D2-43AC5CF3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E2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86AB8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D8D83334B445A2F79568147D1BE9" ma:contentTypeVersion="182" ma:contentTypeDescription="Create a new document." ma:contentTypeScope="" ma:versionID="6e595b1c131c7c9d6fdfd4cdd275ebb9">
  <xsd:schema xmlns:xsd="http://www.w3.org/2001/XMLSchema" xmlns:xs="http://www.w3.org/2001/XMLSchema" xmlns:p="http://schemas.microsoft.com/office/2006/metadata/properties" xmlns:ns2="38e6b78f-648b-4fc0-8cef-a2d81f8e97dd" xmlns:ns3="595fcd2f-b84c-431f-bf15-58fbaf6f0e6e" targetNamespace="http://schemas.microsoft.com/office/2006/metadata/properties" ma:root="true" ma:fieldsID="0a8a1f378db131aa06a47d1b1c1f2301" ns2:_="" ns3:_="">
    <xsd:import namespace="38e6b78f-648b-4fc0-8cef-a2d81f8e97dd"/>
    <xsd:import namespace="595fcd2f-b84c-431f-bf15-58fbaf6f0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6b78f-648b-4fc0-8cef-a2d81f8e97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f797882-343a-47c9-b2d9-dcf31e855bc2}" ma:internalName="TaxCatchAll" ma:showField="CatchAllData" ma:web="38e6b78f-648b-4fc0-8cef-a2d81f8e9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fcd2f-b84c-431f-bf15-58fbaf6f0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000d3c3-4d6d-4f63-a618-8e9872573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e6b78f-648b-4fc0-8cef-a2d81f8e97dd" xsi:nil="true"/>
    <lcf76f155ced4ddcb4097134ff3c332f xmlns="595fcd2f-b84c-431f-bf15-58fbaf6f0e6e">
      <Terms xmlns="http://schemas.microsoft.com/office/infopath/2007/PartnerControls"/>
    </lcf76f155ced4ddcb4097134ff3c332f>
    <SharedWithUsers xmlns="38e6b78f-648b-4fc0-8cef-a2d81f8e97dd">
      <UserInfo>
        <DisplayName>Susan Collins</DisplayName>
        <AccountId>702</AccountId>
        <AccountType/>
      </UserInfo>
      <UserInfo>
        <DisplayName>Anne Osborne</DisplayName>
        <AccountId>179</AccountId>
        <AccountType/>
      </UserInfo>
    </SharedWithUsers>
    <MediaLengthInSeconds xmlns="595fcd2f-b84c-431f-bf15-58fbaf6f0e6e" xsi:nil="true"/>
    <_dlc_DocId xmlns="38e6b78f-648b-4fc0-8cef-a2d81f8e97dd">3UX7Y54QPRXT-207140390-90839</_dlc_DocId>
    <_dlc_DocIdUrl xmlns="38e6b78f-648b-4fc0-8cef-a2d81f8e97dd">
      <Url>https://onmedia245.sharepoint.com/sites/actone/_layouts/15/DocIdRedir.aspx?ID=3UX7Y54QPRXT-207140390-90839</Url>
      <Description>3UX7Y54QPRXT-207140390-90839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C16309-5968-4EF9-A0D5-1D1928D0E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6b78f-648b-4fc0-8cef-a2d81f8e97dd"/>
    <ds:schemaRef ds:uri="595fcd2f-b84c-431f-bf15-58fbaf6f0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5E8830-CB80-46A3-A291-4CA426D783B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146D9A-0020-4E96-AE34-F26F55B20034}">
  <ds:schemaRefs>
    <ds:schemaRef ds:uri="http://schemas.microsoft.com/office/2006/metadata/properties"/>
    <ds:schemaRef ds:uri="http://schemas.microsoft.com/office/infopath/2007/PartnerControls"/>
    <ds:schemaRef ds:uri="38e6b78f-648b-4fc0-8cef-a2d81f8e97dd"/>
    <ds:schemaRef ds:uri="595fcd2f-b84c-431f-bf15-58fbaf6f0e6e"/>
  </ds:schemaRefs>
</ds:datastoreItem>
</file>

<file path=customXml/itemProps4.xml><?xml version="1.0" encoding="utf-8"?>
<ds:datastoreItem xmlns:ds="http://schemas.openxmlformats.org/officeDocument/2006/customXml" ds:itemID="{7EB272D4-4AC5-4ECA-81F2-6EBCDEEDE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1774</Characters>
  <Application>Microsoft Office Word</Application>
  <DocSecurity>4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Maloney</dc:creator>
  <cp:keywords/>
  <dc:description/>
  <cp:lastModifiedBy>Beth Maloney</cp:lastModifiedBy>
  <cp:revision>16</cp:revision>
  <dcterms:created xsi:type="dcterms:W3CDTF">2022-09-29T16:41:00Z</dcterms:created>
  <dcterms:modified xsi:type="dcterms:W3CDTF">2022-10-10T17:26:00Z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0x0101009EEED8D83334B445A2F79568147D1BE9</vt:lpwstr>
  </property>
  <property fmtid="{D5CDD505-2E9C-101B-9397-08002B2CF9AE}" pid="3" name="Order">
    <vt:r8>36300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dlc_DocIdItemGuid">
    <vt:lpwstr>89f6c6fc-659f-40a3-963e-4d91c8dd3f01</vt:lpwstr>
  </property>
  <property fmtid="{D5CDD505-2E9C-101B-9397-08002B2CF9AE}" pid="8" name="MediaServiceImageTags">
    <vt:lpwstr/>
  </property>
</Properties>
</file>